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8AFBCD" w14:textId="2E229F2E" w:rsidR="00A82319" w:rsidRDefault="00A752BD">
      <w:pPr>
        <w:pStyle w:val="Title"/>
      </w:pPr>
      <w:r>
        <w:t>Two Rock Bobcats</w:t>
      </w:r>
    </w:p>
    <w:p w14:paraId="6D93175B" w14:textId="377D9AF3" w:rsidR="00A82319" w:rsidRDefault="008956E6" w:rsidP="00A752BD">
      <w:pPr>
        <w:pStyle w:val="Subtitle"/>
      </w:pPr>
      <w:r>
        <w:rPr>
          <w:noProof/>
          <w:lang w:eastAsia="en-US"/>
        </w:rPr>
        <mc:AlternateContent>
          <mc:Choice Requires="wps">
            <w:drawing>
              <wp:anchor distT="182880" distB="182880" distL="274320" distR="274320" simplePos="0" relativeHeight="251659264" behindDoc="0" locked="0" layoutInCell="1" allowOverlap="0" wp14:anchorId="5A207F97" wp14:editId="6BE820EF">
                <wp:simplePos x="0" y="0"/>
                <wp:positionH relativeFrom="margin">
                  <wp:posOffset>-635</wp:posOffset>
                </wp:positionH>
                <wp:positionV relativeFrom="paragraph">
                  <wp:posOffset>651510</wp:posOffset>
                </wp:positionV>
                <wp:extent cx="2619375" cy="6493510"/>
                <wp:effectExtent l="0" t="0" r="9525" b="2540"/>
                <wp:wrapSquare wrapText="bothSides"/>
                <wp:docPr id="1" name="Text Box 1" descr="Text box side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6493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Sidebar layout table"/>
                            </w:tblPr>
                            <w:tblGrid>
                              <w:gridCol w:w="3960"/>
                            </w:tblGrid>
                            <w:tr w:rsidR="00A82319" w14:paraId="10B1B2E7" w14:textId="77777777" w:rsidTr="00DE47F6">
                              <w:trPr>
                                <w:trHeight w:hRule="exact" w:val="6048"/>
                              </w:trPr>
                              <w:tc>
                                <w:tcPr>
                                  <w:tcW w:w="3960" w:type="dxa"/>
                                  <w:shd w:val="clear" w:color="auto" w:fill="357049" w:themeFill="accent3" w:themeFillShade="BF"/>
                                  <w:tcMar>
                                    <w:top w:w="288" w:type="dxa"/>
                                    <w:bottom w:w="288" w:type="dxa"/>
                                  </w:tcMar>
                                </w:tcPr>
                                <w:p w14:paraId="3D54A0FA" w14:textId="33370E2F" w:rsidR="00A82319" w:rsidRDefault="000319A2">
                                  <w:pPr>
                                    <w:pStyle w:val="BlockHeading"/>
                                  </w:pPr>
                                  <w:r>
                                    <w:t>Two Rock Families</w:t>
                                  </w:r>
                                </w:p>
                                <w:p w14:paraId="6227F36B" w14:textId="746527B5" w:rsidR="000319A2" w:rsidRDefault="00260CCE" w:rsidP="000319A2">
                                  <w:pPr>
                                    <w:pStyle w:val="BlockText"/>
                                  </w:pPr>
                                  <w:r>
                                    <w:t>Two Rock Elementary School District is working to develop a plan for reopening school once the county enters the Red Tier. The committee consists of teachers, staff, parent representatives, a</w:t>
                                  </w:r>
                                  <w:r w:rsidR="008A1A92">
                                    <w:t>nd a</w:t>
                                  </w:r>
                                  <w:r>
                                    <w:t xml:space="preserve"> board member. </w:t>
                                  </w:r>
                                </w:p>
                                <w:p w14:paraId="7DF13A37" w14:textId="723E520A" w:rsidR="000319A2" w:rsidRDefault="00260CCE" w:rsidP="000319A2">
                                  <w:pPr>
                                    <w:pStyle w:val="BlockText"/>
                                  </w:pPr>
                                  <w:r>
                                    <w:t xml:space="preserve">TRUSD is committed to fostering a school culture that promotes, health, safety and well-being of students, staff, and parents. The plan will follow the guidance of the County Office of </w:t>
                                  </w:r>
                                  <w:r w:rsidR="00595430">
                                    <w:t>Ed.,</w:t>
                                  </w:r>
                                  <w:r>
                                    <w:t xml:space="preserve"> the County Health </w:t>
                                  </w:r>
                                  <w:proofErr w:type="gramStart"/>
                                  <w:r>
                                    <w:t>Officer</w:t>
                                  </w:r>
                                  <w:proofErr w:type="gramEnd"/>
                                  <w:r>
                                    <w:t xml:space="preserve"> and the state of California to ensure a safe reopening.  </w:t>
                                  </w:r>
                                </w:p>
                                <w:p w14:paraId="7C11B879" w14:textId="4EDF028D" w:rsidR="00DE47F6" w:rsidRDefault="00DE47F6" w:rsidP="000319A2">
                                  <w:pPr>
                                    <w:pStyle w:val="BlockText"/>
                                  </w:pPr>
                                </w:p>
                                <w:p w14:paraId="5C71BA28" w14:textId="11FF6FB1" w:rsidR="00DE47F6" w:rsidRDefault="00DE47F6" w:rsidP="000319A2">
                                  <w:pPr>
                                    <w:pStyle w:val="BlockText"/>
                                  </w:pPr>
                                </w:p>
                                <w:p w14:paraId="0F6CA701" w14:textId="77777777" w:rsidR="00DE47F6" w:rsidRDefault="00DE47F6" w:rsidP="000319A2">
                                  <w:pPr>
                                    <w:pStyle w:val="BlockText"/>
                                  </w:pPr>
                                </w:p>
                                <w:p w14:paraId="1AE83DAD" w14:textId="5A92E904" w:rsidR="00DE47F6" w:rsidRDefault="00DE47F6" w:rsidP="000319A2">
                                  <w:pPr>
                                    <w:pStyle w:val="BlockText"/>
                                  </w:pPr>
                                </w:p>
                                <w:p w14:paraId="5102301E" w14:textId="0A941E1C" w:rsidR="00DE47F6" w:rsidRPr="000319A2" w:rsidRDefault="00DE47F6" w:rsidP="000319A2">
                                  <w:pPr>
                                    <w:pStyle w:val="BlockText"/>
                                  </w:pPr>
                                  <w:r>
                                    <w:t xml:space="preserve">I have </w:t>
                                  </w:r>
                                </w:p>
                                <w:p w14:paraId="73FECAA9" w14:textId="4AD223EF" w:rsidR="00A82319" w:rsidRDefault="00A82319" w:rsidP="000319A2">
                                  <w:pPr>
                                    <w:pStyle w:val="BlockText"/>
                                  </w:pPr>
                                </w:p>
                              </w:tc>
                            </w:tr>
                            <w:tr w:rsidR="00A82319" w14:paraId="1CB112D0" w14:textId="77777777" w:rsidTr="000319A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3960" w:type="dxa"/>
                                </w:tcPr>
                                <w:p w14:paraId="0C2904FD" w14:textId="77777777" w:rsidR="00A82319" w:rsidRDefault="00A82319"/>
                              </w:tc>
                            </w:tr>
                            <w:tr w:rsidR="00A82319" w14:paraId="2DC82687" w14:textId="77777777" w:rsidTr="000319A2">
                              <w:trPr>
                                <w:trHeight w:hRule="exact" w:val="3312"/>
                              </w:trPr>
                              <w:tc>
                                <w:tcPr>
                                  <w:tcW w:w="3960" w:type="dxa"/>
                                </w:tcPr>
                                <w:p w14:paraId="502B722E" w14:textId="27CFE2D5" w:rsidR="00A82319" w:rsidRDefault="00DE47F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3DCBBC" wp14:editId="76BDDAA3">
                                        <wp:extent cx="2103120" cy="2103120"/>
                                        <wp:effectExtent l="0" t="0" r="0" b="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03120" cy="2103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sdt>
                            <w:sdtPr>
                              <w:id w:val="-614295671"/>
                              <w:placeholder>
                                <w:docPart w:val="819B648CE3B243319D037EC9974D0ED7"/>
                              </w:placeholder>
                              <w:temporary/>
                              <w:showingPlcHdr/>
                              <w15:appearance w15:val="hidden"/>
                              <w:text/>
                            </w:sdtPr>
                            <w:sdtEndPr/>
                            <w:sdtContent>
                              <w:p w14:paraId="727ADE62" w14:textId="77777777" w:rsidR="00A82319" w:rsidRDefault="008956E6">
                                <w:pPr>
                                  <w:pStyle w:val="Caption"/>
                                </w:pPr>
                                <w:r>
                                  <w:t>Tap here to add a caption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207F9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Text box sidebar" style="position:absolute;margin-left:-.05pt;margin-top:51.3pt;width:206.25pt;height:511.3pt;z-index:251659264;visibility:visible;mso-wrap-style:square;mso-width-percent:0;mso-height-percent:0;mso-wrap-distance-left:21.6pt;mso-wrap-distance-top:14.4pt;mso-wrap-distance-right:21.6pt;mso-wrap-distance-bottom:14.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" o:allowoverlap="f" filled="f" stroked="f" strokeweight=".5pt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Sidebar layout table"/>
                      </w:tblPr>
                      <w:tblGrid>
                        <w:gridCol w:w="3960"/>
                      </w:tblGrid>
                      <w:tr w:rsidR="00A82319" w14:paraId="10B1B2E7" w14:textId="77777777" w:rsidTr="00DE47F6">
                        <w:trPr>
                          <w:trHeight w:hRule="exact" w:val="6048"/>
                        </w:trPr>
                        <w:tc>
                          <w:tcPr>
                            <w:tcW w:w="3960" w:type="dxa"/>
                            <w:shd w:val="clear" w:color="auto" w:fill="357049" w:themeFill="accent3" w:themeFillShade="BF"/>
                            <w:tcMar>
                              <w:top w:w="288" w:type="dxa"/>
                              <w:bottom w:w="288" w:type="dxa"/>
                            </w:tcMar>
                          </w:tcPr>
                          <w:p w14:paraId="3D54A0FA" w14:textId="33370E2F" w:rsidR="00A82319" w:rsidRDefault="000319A2">
                            <w:pPr>
                              <w:pStyle w:val="BlockHeading"/>
                            </w:pPr>
                            <w:r>
                              <w:t>Two Rock Families</w:t>
                            </w:r>
                          </w:p>
                          <w:p w14:paraId="6227F36B" w14:textId="746527B5" w:rsidR="000319A2" w:rsidRDefault="00260CCE" w:rsidP="000319A2">
                            <w:pPr>
                              <w:pStyle w:val="BlockText"/>
                            </w:pPr>
                            <w:r>
                              <w:t>Two Rock Elementary School District is working to develop a plan for reopening school once the county enters the Red Tier. The committee consists of teachers, staff, parent representatives, a</w:t>
                            </w:r>
                            <w:r w:rsidR="008A1A92">
                              <w:t>nd a</w:t>
                            </w:r>
                            <w:r>
                              <w:t xml:space="preserve"> board member. </w:t>
                            </w:r>
                          </w:p>
                          <w:p w14:paraId="7DF13A37" w14:textId="723E520A" w:rsidR="000319A2" w:rsidRDefault="00260CCE" w:rsidP="000319A2">
                            <w:pPr>
                              <w:pStyle w:val="BlockText"/>
                            </w:pPr>
                            <w:r>
                              <w:t xml:space="preserve">TRUSD is committed to fostering a school culture that promotes, health, safety and well-being of students, staff, and parents. The plan will follow the guidance of the County Office of </w:t>
                            </w:r>
                            <w:r w:rsidR="00595430">
                              <w:t>Ed.,</w:t>
                            </w:r>
                            <w:r>
                              <w:t xml:space="preserve"> the County Health </w:t>
                            </w:r>
                            <w:proofErr w:type="gramStart"/>
                            <w:r>
                              <w:t>Officer</w:t>
                            </w:r>
                            <w:proofErr w:type="gramEnd"/>
                            <w:r>
                              <w:t xml:space="preserve"> and the state of California to ensure a safe reopening.  </w:t>
                            </w:r>
                          </w:p>
                          <w:p w14:paraId="7C11B879" w14:textId="4EDF028D" w:rsidR="00DE47F6" w:rsidRDefault="00DE47F6" w:rsidP="000319A2">
                            <w:pPr>
                              <w:pStyle w:val="BlockText"/>
                            </w:pPr>
                          </w:p>
                          <w:p w14:paraId="5C71BA28" w14:textId="11FF6FB1" w:rsidR="00DE47F6" w:rsidRDefault="00DE47F6" w:rsidP="000319A2">
                            <w:pPr>
                              <w:pStyle w:val="BlockText"/>
                            </w:pPr>
                          </w:p>
                          <w:p w14:paraId="0F6CA701" w14:textId="77777777" w:rsidR="00DE47F6" w:rsidRDefault="00DE47F6" w:rsidP="000319A2">
                            <w:pPr>
                              <w:pStyle w:val="BlockText"/>
                            </w:pPr>
                          </w:p>
                          <w:p w14:paraId="1AE83DAD" w14:textId="5A92E904" w:rsidR="00DE47F6" w:rsidRDefault="00DE47F6" w:rsidP="000319A2">
                            <w:pPr>
                              <w:pStyle w:val="BlockText"/>
                            </w:pPr>
                          </w:p>
                          <w:p w14:paraId="5102301E" w14:textId="0A941E1C" w:rsidR="00DE47F6" w:rsidRPr="000319A2" w:rsidRDefault="00DE47F6" w:rsidP="000319A2">
                            <w:pPr>
                              <w:pStyle w:val="BlockText"/>
                            </w:pPr>
                            <w:r>
                              <w:t xml:space="preserve">I have </w:t>
                            </w:r>
                          </w:p>
                          <w:p w14:paraId="73FECAA9" w14:textId="4AD223EF" w:rsidR="00A82319" w:rsidRDefault="00A82319" w:rsidP="000319A2">
                            <w:pPr>
                              <w:pStyle w:val="BlockText"/>
                            </w:pPr>
                          </w:p>
                        </w:tc>
                      </w:tr>
                      <w:tr w:rsidR="00A82319" w14:paraId="1CB112D0" w14:textId="77777777" w:rsidTr="000319A2">
                        <w:trPr>
                          <w:trHeight w:hRule="exact" w:val="288"/>
                        </w:trPr>
                        <w:tc>
                          <w:tcPr>
                            <w:tcW w:w="3960" w:type="dxa"/>
                          </w:tcPr>
                          <w:p w14:paraId="0C2904FD" w14:textId="77777777" w:rsidR="00A82319" w:rsidRDefault="00A82319"/>
                        </w:tc>
                      </w:tr>
                      <w:tr w:rsidR="00A82319" w14:paraId="2DC82687" w14:textId="77777777" w:rsidTr="000319A2">
                        <w:trPr>
                          <w:trHeight w:hRule="exact" w:val="3312"/>
                        </w:trPr>
                        <w:tc>
                          <w:tcPr>
                            <w:tcW w:w="3960" w:type="dxa"/>
                          </w:tcPr>
                          <w:p w14:paraId="502B722E" w14:textId="27CFE2D5" w:rsidR="00A82319" w:rsidRDefault="00DE47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3DCBBC" wp14:editId="76BDDAA3">
                                  <wp:extent cx="2103120" cy="210312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31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sdt>
                      <w:sdtPr>
                        <w:id w:val="-614295671"/>
                        <w:placeholder>
                          <w:docPart w:val="819B648CE3B243319D037EC9974D0ED7"/>
                        </w:placeholder>
                        <w:temporary/>
                        <w:showingPlcHdr/>
                        <w15:appearance w15:val="hidden"/>
                        <w:text/>
                      </w:sdtPr>
                      <w:sdtEndPr/>
                      <w:sdtContent>
                        <w:p w14:paraId="727ADE62" w14:textId="77777777" w:rsidR="00A82319" w:rsidRDefault="008956E6">
                          <w:pPr>
                            <w:pStyle w:val="Caption"/>
                          </w:pPr>
                          <w:r>
                            <w:t>Tap here to add a caption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27737B">
        <w:t>December</w:t>
      </w:r>
      <w:r w:rsidR="00E501E6">
        <w:t xml:space="preserve"> </w:t>
      </w:r>
      <w:r w:rsidR="001A0D29">
        <w:t>News 2020</w:t>
      </w:r>
    </w:p>
    <w:p w14:paraId="3EF3EA68" w14:textId="5C3B5849" w:rsidR="00A82319" w:rsidRPr="00DE47F6" w:rsidRDefault="00A752BD">
      <w:pPr>
        <w:rPr>
          <w:color w:val="357049" w:themeColor="accent3" w:themeShade="BF"/>
        </w:rPr>
      </w:pPr>
      <w:r w:rsidRPr="00DE47F6">
        <w:rPr>
          <w:noProof/>
          <w:color w:val="357049" w:themeColor="accent3" w:themeShade="BF"/>
        </w:rPr>
        <w:drawing>
          <wp:inline distT="0" distB="0" distL="0" distR="0" wp14:anchorId="0334FFBF" wp14:editId="2343F172">
            <wp:extent cx="2847975" cy="16097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4646F" w14:textId="7D903C35" w:rsidR="00B22013" w:rsidRDefault="00B22013" w:rsidP="00B22013">
      <w:pPr>
        <w:pStyle w:val="Heading1"/>
        <w:rPr>
          <w:color w:val="357049" w:themeColor="accent3" w:themeShade="BF"/>
        </w:rPr>
      </w:pPr>
      <w:r>
        <w:rPr>
          <w:color w:val="357049" w:themeColor="accent3" w:themeShade="BF"/>
        </w:rPr>
        <w:t>Two Rock Families</w:t>
      </w:r>
    </w:p>
    <w:p w14:paraId="2162B418" w14:textId="76AD7A96" w:rsidR="00B22013" w:rsidRDefault="003F4D4B" w:rsidP="00B22013">
      <w:r>
        <w:t>December Updates</w:t>
      </w:r>
      <w:r w:rsidR="00B22013">
        <w:t xml:space="preserve"> </w:t>
      </w:r>
    </w:p>
    <w:p w14:paraId="68EE45AF" w14:textId="47C55623" w:rsidR="00594E15" w:rsidRDefault="00594E15" w:rsidP="00B22013">
      <w:r>
        <w:t xml:space="preserve">Visit Two Rock’s </w:t>
      </w:r>
      <w:proofErr w:type="spellStart"/>
      <w:r>
        <w:t>facebook</w:t>
      </w:r>
      <w:proofErr w:type="spellEnd"/>
      <w:r>
        <w:t xml:space="preserve"> page to see the amazing Holiday Poems presented by</w:t>
      </w:r>
      <w:r w:rsidR="004877D6">
        <w:t xml:space="preserve"> students and teachers</w:t>
      </w:r>
      <w:r>
        <w:t xml:space="preserve">. </w:t>
      </w:r>
      <w:r w:rsidR="004877D6">
        <w:t>Happy Holidays!</w:t>
      </w:r>
    </w:p>
    <w:p w14:paraId="2D053D0C" w14:textId="54074449" w:rsidR="003F4D4B" w:rsidRDefault="003F4D4B" w:rsidP="00B22013">
      <w:r>
        <w:t>Governor’s Order</w:t>
      </w:r>
    </w:p>
    <w:p w14:paraId="2B166A3E" w14:textId="17418071" w:rsidR="003F4D4B" w:rsidRDefault="003F4D4B" w:rsidP="00B22013">
      <w:r>
        <w:t xml:space="preserve">The governor of California issued a </w:t>
      </w:r>
      <w:proofErr w:type="gramStart"/>
      <w:r>
        <w:t>stay at home</w:t>
      </w:r>
      <w:proofErr w:type="gramEnd"/>
      <w:r>
        <w:t xml:space="preserve"> order. It mandates that if a region’s ICU capacity falls bel</w:t>
      </w:r>
      <w:r w:rsidR="002B2EA5">
        <w:t>ow</w:t>
      </w:r>
      <w:r>
        <w:t xml:space="preserve"> 15% parts of the economy must </w:t>
      </w:r>
      <w:proofErr w:type="gramStart"/>
      <w:r>
        <w:t>close down</w:t>
      </w:r>
      <w:proofErr w:type="gramEnd"/>
      <w:r>
        <w:t xml:space="preserve"> for at least three weeks.</w:t>
      </w:r>
      <w:r w:rsidR="002B2EA5">
        <w:t xml:space="preserve"> The current order for Sonoma County has shut down certain services until January 9, 2021.</w:t>
      </w:r>
      <w:r>
        <w:t xml:space="preserve"> The orders </w:t>
      </w:r>
      <w:proofErr w:type="gramStart"/>
      <w:r>
        <w:t>exempts</w:t>
      </w:r>
      <w:proofErr w:type="gramEnd"/>
      <w:r>
        <w:t xml:space="preserve"> certain school operations. The current school program will not be affected. Students will continue distance </w:t>
      </w:r>
      <w:r w:rsidR="002B2EA5">
        <w:t xml:space="preserve">learning during this time. </w:t>
      </w:r>
    </w:p>
    <w:p w14:paraId="4E5A27EA" w14:textId="4FA54A1C" w:rsidR="0052039C" w:rsidRPr="0009655E" w:rsidRDefault="0009655E" w:rsidP="0052039C">
      <w:pPr>
        <w:rPr>
          <w:rFonts w:asciiTheme="majorHAnsi" w:hAnsiTheme="majorHAnsi" w:cstheme="majorHAnsi"/>
          <w:b/>
          <w:color w:val="234B31" w:themeColor="accent3" w:themeShade="80"/>
          <w:sz w:val="24"/>
          <w:szCs w:val="24"/>
        </w:rPr>
      </w:pPr>
      <w:r w:rsidRPr="0009655E">
        <w:rPr>
          <w:rFonts w:asciiTheme="majorHAnsi" w:hAnsiTheme="majorHAnsi" w:cstheme="majorHAnsi"/>
          <w:b/>
          <w:color w:val="234B31" w:themeColor="accent3" w:themeShade="80"/>
          <w:sz w:val="24"/>
          <w:szCs w:val="24"/>
        </w:rPr>
        <w:t>Sonoma County Status</w:t>
      </w:r>
    </w:p>
    <w:p w14:paraId="44947B20" w14:textId="552382E1" w:rsidR="0052039C" w:rsidRDefault="0009655E" w:rsidP="0052039C">
      <w:pPr>
        <w:rPr>
          <w:color w:val="auto"/>
        </w:rPr>
      </w:pPr>
      <w:r>
        <w:rPr>
          <w:color w:val="auto"/>
        </w:rPr>
        <w:t xml:space="preserve">The county must be in the Red Tier for at least two weeks before schools can begin the process of re-opening for any type of in-person instruction. Discussions with teachers and classified for opening in a Hybrid model began in October. The Governing Board of Trustees has determined that we will remain in Distance Learning through </w:t>
      </w:r>
      <w:r w:rsidR="002B2EA5">
        <w:rPr>
          <w:color w:val="auto"/>
        </w:rPr>
        <w:t>January 19, 2021</w:t>
      </w:r>
      <w:r>
        <w:rPr>
          <w:color w:val="auto"/>
        </w:rPr>
        <w:t xml:space="preserve">. </w:t>
      </w:r>
    </w:p>
    <w:p w14:paraId="4E60C356" w14:textId="46E087B4" w:rsidR="002B2EA5" w:rsidRDefault="002B2EA5" w:rsidP="0052039C">
      <w:pPr>
        <w:rPr>
          <w:rFonts w:asciiTheme="majorHAnsi" w:hAnsiTheme="majorHAnsi" w:cstheme="majorHAnsi"/>
          <w:b/>
          <w:bCs/>
          <w:color w:val="234B31" w:themeColor="accent3" w:themeShade="80"/>
          <w:sz w:val="24"/>
          <w:szCs w:val="24"/>
        </w:rPr>
      </w:pPr>
      <w:r w:rsidRPr="002B2EA5">
        <w:rPr>
          <w:rFonts w:asciiTheme="majorHAnsi" w:hAnsiTheme="majorHAnsi" w:cstheme="majorHAnsi"/>
          <w:b/>
          <w:bCs/>
          <w:color w:val="234B31" w:themeColor="accent3" w:themeShade="80"/>
          <w:sz w:val="24"/>
          <w:szCs w:val="24"/>
        </w:rPr>
        <w:t>Hybrid Survey</w:t>
      </w:r>
    </w:p>
    <w:p w14:paraId="5CA6B031" w14:textId="4B179FC1" w:rsidR="00F078FF" w:rsidRPr="004877D6" w:rsidRDefault="00F078FF" w:rsidP="00B72E07">
      <w:pPr>
        <w:rPr>
          <w:rFonts w:ascii="Georgia" w:hAnsi="Georgia" w:cstheme="majorHAnsi"/>
          <w:color w:val="auto"/>
        </w:rPr>
      </w:pPr>
      <w:r>
        <w:rPr>
          <w:rFonts w:ascii="Georgia" w:hAnsi="Georgia" w:cstheme="majorHAnsi"/>
          <w:color w:val="auto"/>
        </w:rPr>
        <w:t xml:space="preserve">As we plan for the next stage of reopening your feedback is needed. A survey will be sent via Remind during the first week of January to survey your intentions for participation in on-campus, in-person learning for when it is safe for the district to move into that phase. As a reminder the Two Rock will remain in distance learning through January or longer depending on the local status and guidance. </w:t>
      </w:r>
    </w:p>
    <w:p w14:paraId="3694D9ED" w14:textId="5018B99B" w:rsidR="0052039C" w:rsidRDefault="002A3647" w:rsidP="0052039C">
      <w:pPr>
        <w:rPr>
          <w:rFonts w:asciiTheme="majorHAnsi" w:hAnsiTheme="majorHAnsi" w:cstheme="majorHAnsi"/>
          <w:b/>
          <w:bCs/>
          <w:color w:val="234B31" w:themeColor="accent3" w:themeShade="80"/>
          <w:sz w:val="24"/>
          <w:szCs w:val="24"/>
        </w:rPr>
      </w:pPr>
      <w:r w:rsidRPr="002A3647">
        <w:rPr>
          <w:rFonts w:asciiTheme="majorHAnsi" w:hAnsiTheme="majorHAnsi" w:cstheme="majorHAnsi"/>
          <w:b/>
          <w:bCs/>
          <w:color w:val="234B31" w:themeColor="accent3" w:themeShade="80"/>
          <w:sz w:val="24"/>
          <w:szCs w:val="24"/>
        </w:rPr>
        <w:t>Winter Break</w:t>
      </w:r>
    </w:p>
    <w:p w14:paraId="18190768" w14:textId="0D1F1D3E" w:rsidR="002A3647" w:rsidRPr="002A3647" w:rsidRDefault="002A3647" w:rsidP="0052039C">
      <w:pPr>
        <w:rPr>
          <w:rFonts w:cstheme="majorHAnsi"/>
          <w:color w:val="auto"/>
        </w:rPr>
      </w:pPr>
      <w:r>
        <w:rPr>
          <w:rFonts w:cstheme="majorHAnsi"/>
          <w:color w:val="auto"/>
        </w:rPr>
        <w:lastRenderedPageBreak/>
        <w:t xml:space="preserve">School will be closed December through January 1, 2021. Distance learning resumes on Monday January 4, 2021. </w:t>
      </w:r>
    </w:p>
    <w:p w14:paraId="63DCC5F6" w14:textId="116CDAF8" w:rsidR="006378BF" w:rsidRDefault="006378BF" w:rsidP="0052039C">
      <w:pPr>
        <w:rPr>
          <w:rFonts w:asciiTheme="majorHAnsi" w:hAnsiTheme="majorHAnsi" w:cstheme="majorHAnsi"/>
          <w:b/>
          <w:bCs/>
          <w:color w:val="357049" w:themeColor="accent3" w:themeShade="BF"/>
          <w:sz w:val="24"/>
          <w:szCs w:val="24"/>
        </w:rPr>
      </w:pPr>
      <w:r>
        <w:rPr>
          <w:rFonts w:asciiTheme="majorHAnsi" w:hAnsiTheme="majorHAnsi" w:cstheme="majorHAnsi"/>
          <w:b/>
          <w:bCs/>
          <w:color w:val="357049" w:themeColor="accent3" w:themeShade="BF"/>
          <w:sz w:val="24"/>
          <w:szCs w:val="24"/>
        </w:rPr>
        <w:t>Holiday Season</w:t>
      </w:r>
    </w:p>
    <w:p w14:paraId="29BA951D" w14:textId="16AC007D" w:rsidR="00F078FF" w:rsidRDefault="002A3647" w:rsidP="0052039C">
      <w:pPr>
        <w:rPr>
          <w:rFonts w:cstheme="majorHAnsi"/>
          <w:color w:val="000000" w:themeColor="text1"/>
        </w:rPr>
      </w:pPr>
      <w:r>
        <w:rPr>
          <w:rFonts w:cstheme="majorHAnsi"/>
          <w:color w:val="000000" w:themeColor="text1"/>
        </w:rPr>
        <w:t xml:space="preserve">All of us at Two Rock wish you a Happy Holidays and a Happy New Year. </w:t>
      </w:r>
    </w:p>
    <w:p w14:paraId="074BBAD5" w14:textId="67E07A24" w:rsidR="006378BF" w:rsidRDefault="006378BF" w:rsidP="0052039C">
      <w:pPr>
        <w:rPr>
          <w:rFonts w:cstheme="majorHAnsi"/>
          <w:color w:val="000000" w:themeColor="text1"/>
        </w:rPr>
      </w:pPr>
      <w:r>
        <w:rPr>
          <w:rFonts w:cstheme="majorHAnsi"/>
          <w:color w:val="000000" w:themeColor="text1"/>
        </w:rPr>
        <w:t xml:space="preserve">The CDC has useful information to consider for planning for travel or gatherings for the upcoming holidays. Outdoor events and six-foot distancing </w:t>
      </w:r>
      <w:r w:rsidR="00386E52">
        <w:rPr>
          <w:rFonts w:cstheme="majorHAnsi"/>
          <w:color w:val="000000" w:themeColor="text1"/>
        </w:rPr>
        <w:t>are</w:t>
      </w:r>
      <w:r>
        <w:rPr>
          <w:rFonts w:cstheme="majorHAnsi"/>
          <w:color w:val="000000" w:themeColor="text1"/>
        </w:rPr>
        <w:t xml:space="preserve"> still recommended for social interactions. Face covering are still necessary to reduce the spread of COVID-19. </w:t>
      </w:r>
    </w:p>
    <w:p w14:paraId="535DB20F" w14:textId="10D426F7" w:rsidR="0052039C" w:rsidRPr="002A3647" w:rsidRDefault="00CD0D61" w:rsidP="0052039C">
      <w:pPr>
        <w:rPr>
          <w:rFonts w:cstheme="majorHAnsi"/>
          <w:color w:val="000000" w:themeColor="text1"/>
        </w:rPr>
      </w:pPr>
      <w:hyperlink r:id="rId10" w:history="1">
        <w:r w:rsidR="006378BF" w:rsidRPr="006378BF">
          <w:rPr>
            <w:rStyle w:val="Hyperlink"/>
            <w:rFonts w:cstheme="majorHAnsi"/>
          </w:rPr>
          <w:t>https://www.cdc.gov/coronavirus/2019-ncov/daily-life-coping/holidays.html</w:t>
        </w:r>
      </w:hyperlink>
    </w:p>
    <w:p w14:paraId="55440785" w14:textId="707A22B3" w:rsidR="00C31126" w:rsidRDefault="00CD0D61" w:rsidP="00C31126">
      <w:hyperlink r:id="rId11" w:history="1">
        <w:r w:rsidR="00B64E51" w:rsidRPr="00B64E51">
          <w:rPr>
            <w:rStyle w:val="Hyperlink"/>
          </w:rPr>
          <w:t>When is Safe to Return to School</w:t>
        </w:r>
      </w:hyperlink>
      <w:r w:rsidR="00B64E51">
        <w:t xml:space="preserve"> This link directs you to </w:t>
      </w:r>
      <w:proofErr w:type="spellStart"/>
      <w:r w:rsidR="00B64E51">
        <w:t>youtube</w:t>
      </w:r>
      <w:proofErr w:type="spellEnd"/>
      <w:r w:rsidR="00B64E51">
        <w:t xml:space="preserve"> video from Sonoma County Office of </w:t>
      </w:r>
      <w:proofErr w:type="gramStart"/>
      <w:r w:rsidR="00B64E51">
        <w:t>Education</w:t>
      </w:r>
      <w:r w:rsidR="00386E52">
        <w:t>.</w:t>
      </w:r>
      <w:proofErr w:type="gramEnd"/>
    </w:p>
    <w:p w14:paraId="39EF99A0" w14:textId="45A49063" w:rsidR="008255B6" w:rsidRPr="00C31126" w:rsidRDefault="00C31126" w:rsidP="001116F6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14E89D" wp14:editId="052290EB">
                <wp:simplePos x="0" y="0"/>
                <wp:positionH relativeFrom="column">
                  <wp:posOffset>258417</wp:posOffset>
                </wp:positionH>
                <wp:positionV relativeFrom="paragraph">
                  <wp:posOffset>282797</wp:posOffset>
                </wp:positionV>
                <wp:extent cx="1661823" cy="620202"/>
                <wp:effectExtent l="0" t="0" r="0" b="889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823" cy="620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A1396D" w14:textId="60BCA5F0" w:rsidR="00C31126" w:rsidRDefault="00C31126" w:rsidP="00C31126">
                            <w:pPr>
                              <w:pStyle w:val="Heading1"/>
                              <w:jc w:val="center"/>
                              <w:rPr>
                                <w:caps w:val="0"/>
                                <w:noProof/>
                                <w:color w:val="479663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31126">
                              <w:rPr>
                                <w:caps w:val="0"/>
                                <w:noProof/>
                                <w:color w:val="479663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School Board</w:t>
                            </w:r>
                          </w:p>
                          <w:p w14:paraId="4036CFAA" w14:textId="11C980AE" w:rsidR="00C31126" w:rsidRDefault="00C31126" w:rsidP="00C31126"/>
                          <w:p w14:paraId="7A5A5778" w14:textId="76DA82A3" w:rsidR="00C31126" w:rsidRDefault="00C31126" w:rsidP="00C31126"/>
                          <w:p w14:paraId="37D2A4B8" w14:textId="27060A47" w:rsidR="00C31126" w:rsidRDefault="00C31126" w:rsidP="00C31126"/>
                          <w:p w14:paraId="2DC4FAB2" w14:textId="78D23B47" w:rsidR="00C31126" w:rsidRDefault="00C31126" w:rsidP="00C31126"/>
                          <w:p w14:paraId="343910F9" w14:textId="0C4CF5CE" w:rsidR="00C31126" w:rsidRDefault="00C31126" w:rsidP="00C31126"/>
                          <w:p w14:paraId="7F7E8F0A" w14:textId="35425D1B" w:rsidR="00C31126" w:rsidRDefault="00C31126" w:rsidP="00C31126"/>
                          <w:p w14:paraId="4DFAB2FE" w14:textId="25B1A07A" w:rsidR="00C31126" w:rsidRDefault="00C31126" w:rsidP="00C31126"/>
                          <w:p w14:paraId="2A6638DF" w14:textId="2EA0809B" w:rsidR="00C31126" w:rsidRDefault="00C31126" w:rsidP="00C31126"/>
                          <w:p w14:paraId="5E72799F" w14:textId="77777777" w:rsidR="00C31126" w:rsidRPr="00C31126" w:rsidRDefault="00C31126" w:rsidP="00C31126"/>
                          <w:p w14:paraId="2C438616" w14:textId="357BD136" w:rsidR="00C31126" w:rsidRDefault="00C31126" w:rsidP="00C31126"/>
                          <w:p w14:paraId="6A15C893" w14:textId="77777777" w:rsidR="00C31126" w:rsidRPr="00C31126" w:rsidRDefault="00C31126" w:rsidP="00C31126"/>
                          <w:p w14:paraId="47C41813" w14:textId="4B6227E9" w:rsidR="00C31126" w:rsidRPr="00C31126" w:rsidRDefault="00C31126" w:rsidP="00C311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4E89D" id="Text Box 2" o:spid="_x0000_s1027" type="#_x0000_t202" style="position:absolute;margin-left:20.35pt;margin-top:22.25pt;width:130.85pt;height:48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" filled="f" stroked="f">
                <v:textbox>
                  <w:txbxContent>
                    <w:p w14:paraId="28A1396D" w14:textId="60BCA5F0" w:rsidR="00C31126" w:rsidRDefault="00C31126" w:rsidP="00C31126">
                      <w:pPr>
                        <w:pStyle w:val="Heading1"/>
                        <w:jc w:val="center"/>
                        <w:rPr>
                          <w:caps w:val="0"/>
                          <w:noProof/>
                          <w:color w:val="479663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C31126">
                        <w:rPr>
                          <w:caps w:val="0"/>
                          <w:noProof/>
                          <w:color w:val="479663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School Board</w:t>
                      </w:r>
                    </w:p>
                    <w:p w14:paraId="4036CFAA" w14:textId="11C980AE" w:rsidR="00C31126" w:rsidRDefault="00C31126" w:rsidP="00C31126"/>
                    <w:p w14:paraId="7A5A5778" w14:textId="76DA82A3" w:rsidR="00C31126" w:rsidRDefault="00C31126" w:rsidP="00C31126"/>
                    <w:p w14:paraId="37D2A4B8" w14:textId="27060A47" w:rsidR="00C31126" w:rsidRDefault="00C31126" w:rsidP="00C31126"/>
                    <w:p w14:paraId="2DC4FAB2" w14:textId="78D23B47" w:rsidR="00C31126" w:rsidRDefault="00C31126" w:rsidP="00C31126"/>
                    <w:p w14:paraId="343910F9" w14:textId="0C4CF5CE" w:rsidR="00C31126" w:rsidRDefault="00C31126" w:rsidP="00C31126"/>
                    <w:p w14:paraId="7F7E8F0A" w14:textId="35425D1B" w:rsidR="00C31126" w:rsidRDefault="00C31126" w:rsidP="00C31126"/>
                    <w:p w14:paraId="4DFAB2FE" w14:textId="25B1A07A" w:rsidR="00C31126" w:rsidRDefault="00C31126" w:rsidP="00C31126"/>
                    <w:p w14:paraId="2A6638DF" w14:textId="2EA0809B" w:rsidR="00C31126" w:rsidRDefault="00C31126" w:rsidP="00C31126"/>
                    <w:p w14:paraId="5E72799F" w14:textId="77777777" w:rsidR="00C31126" w:rsidRPr="00C31126" w:rsidRDefault="00C31126" w:rsidP="00C31126"/>
                    <w:p w14:paraId="2C438616" w14:textId="357BD136" w:rsidR="00C31126" w:rsidRDefault="00C31126" w:rsidP="00C31126"/>
                    <w:p w14:paraId="6A15C893" w14:textId="77777777" w:rsidR="00C31126" w:rsidRPr="00C31126" w:rsidRDefault="00C31126" w:rsidP="00C31126"/>
                    <w:p w14:paraId="47C41813" w14:textId="4B6227E9" w:rsidR="00C31126" w:rsidRPr="00C31126" w:rsidRDefault="00C31126" w:rsidP="00C3112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2B507E8" wp14:editId="70637079">
                <wp:simplePos x="0" y="0"/>
                <wp:positionH relativeFrom="column">
                  <wp:posOffset>99060</wp:posOffset>
                </wp:positionH>
                <wp:positionV relativeFrom="paragraph">
                  <wp:posOffset>73660</wp:posOffset>
                </wp:positionV>
                <wp:extent cx="1939925" cy="269875"/>
                <wp:effectExtent l="0" t="0" r="22225" b="158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99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C2625" w14:textId="5E267F6A" w:rsidR="00AE037B" w:rsidRDefault="00AE03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507E8" id="_x0000_s1028" type="#_x0000_t202" style="position:absolute;margin-left:7.8pt;margin-top:5.8pt;width:152.75pt;height:21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">
                <v:textbox>
                  <w:txbxContent>
                    <w:p w14:paraId="037C2625" w14:textId="5E267F6A" w:rsidR="00AE037B" w:rsidRDefault="00AE037B"/>
                  </w:txbxContent>
                </v:textbox>
                <w10:wrap type="square"/>
              </v:shape>
            </w:pict>
          </mc:Fallback>
        </mc:AlternateContent>
      </w:r>
    </w:p>
    <w:p w14:paraId="21DD6109" w14:textId="77777777" w:rsidR="00C31126" w:rsidRDefault="00C31126" w:rsidP="00C31126"/>
    <w:p w14:paraId="3688CFBB" w14:textId="62F11D8D" w:rsidR="00C31126" w:rsidRDefault="00C31126" w:rsidP="00C31126"/>
    <w:p w14:paraId="57079A2A" w14:textId="1EBCB822" w:rsidR="004877D6" w:rsidRDefault="004877D6" w:rsidP="00C31126">
      <w:r>
        <w:t xml:space="preserve">The Governors Board of Trustees members remain the same for the new term. John </w:t>
      </w:r>
      <w:proofErr w:type="spellStart"/>
      <w:r>
        <w:t>Silvestrini</w:t>
      </w:r>
      <w:proofErr w:type="spellEnd"/>
      <w:r>
        <w:t xml:space="preserve"> is the new president and Ken </w:t>
      </w:r>
      <w:proofErr w:type="spellStart"/>
      <w:r>
        <w:t>Mazzetta</w:t>
      </w:r>
      <w:proofErr w:type="spellEnd"/>
      <w:r>
        <w:t xml:space="preserve"> is the new clerk. </w:t>
      </w:r>
    </w:p>
    <w:p w14:paraId="78227C2A" w14:textId="4A44C3C8" w:rsidR="00C31126" w:rsidRDefault="00C31126" w:rsidP="00C31126">
      <w:r>
        <w:t xml:space="preserve">John </w:t>
      </w:r>
      <w:proofErr w:type="spellStart"/>
      <w:r>
        <w:t>Silvestrini</w:t>
      </w:r>
      <w:proofErr w:type="spellEnd"/>
      <w:r>
        <w:t xml:space="preserve">, president, Ken </w:t>
      </w:r>
      <w:proofErr w:type="spellStart"/>
      <w:r>
        <w:t>Mazzetta</w:t>
      </w:r>
      <w:proofErr w:type="spellEnd"/>
      <w:r>
        <w:t xml:space="preserve">, clerk, </w:t>
      </w:r>
      <w:proofErr w:type="spellStart"/>
      <w:r>
        <w:t>Gayleen</w:t>
      </w:r>
      <w:proofErr w:type="spellEnd"/>
      <w:r>
        <w:t xml:space="preserve"> Maas, Julie Jacobsen and Kathy </w:t>
      </w:r>
      <w:proofErr w:type="spellStart"/>
      <w:r>
        <w:t>Wils</w:t>
      </w:r>
      <w:proofErr w:type="spellEnd"/>
    </w:p>
    <w:p w14:paraId="1AAB7E00" w14:textId="400D7A9A" w:rsidR="00C31126" w:rsidRDefault="00C31126" w:rsidP="00C31126"/>
    <w:p w14:paraId="60252D0D" w14:textId="0D3E3407" w:rsidR="00C31126" w:rsidRDefault="00C31126" w:rsidP="00C31126"/>
    <w:p w14:paraId="265E9E07" w14:textId="16E12FD6" w:rsidR="00C31126" w:rsidRDefault="00C31126" w:rsidP="00C31126"/>
    <w:p w14:paraId="57F4EE8C" w14:textId="6A704779" w:rsidR="00C31126" w:rsidRDefault="00C31126" w:rsidP="00C31126"/>
    <w:p w14:paraId="7072EC42" w14:textId="03DE911F" w:rsidR="00C31126" w:rsidRDefault="00C31126" w:rsidP="00C31126"/>
    <w:p w14:paraId="0C721088" w14:textId="0EF0E2B6" w:rsidR="00C31126" w:rsidRDefault="00C31126" w:rsidP="00C31126"/>
    <w:p w14:paraId="4A362786" w14:textId="1A971D7E" w:rsidR="00C31126" w:rsidRDefault="00C31126" w:rsidP="00C31126"/>
    <w:p w14:paraId="32532E23" w14:textId="3C1DB381" w:rsidR="00C31126" w:rsidRDefault="00C31126" w:rsidP="00C31126"/>
    <w:p w14:paraId="5A7C3DF1" w14:textId="6B613DD6" w:rsidR="00C31126" w:rsidRDefault="00C31126" w:rsidP="00C31126"/>
    <w:p w14:paraId="0C8E1B2E" w14:textId="42B55E7F" w:rsidR="00C31126" w:rsidRDefault="00C31126" w:rsidP="00C31126"/>
    <w:p w14:paraId="42F6FD1C" w14:textId="1859063F" w:rsidR="00C31126" w:rsidRDefault="00C31126" w:rsidP="00C31126"/>
    <w:p w14:paraId="2A516805" w14:textId="10104616" w:rsidR="00C31126" w:rsidRDefault="00C31126" w:rsidP="00C31126"/>
    <w:p w14:paraId="5B5D6B4B" w14:textId="29EA0A05" w:rsidR="00C31126" w:rsidRDefault="00C31126" w:rsidP="00C31126"/>
    <w:p w14:paraId="128F1944" w14:textId="16C90911" w:rsidR="00C31126" w:rsidRDefault="00C31126" w:rsidP="00C31126"/>
    <w:p w14:paraId="396D8FF7" w14:textId="3B38D8D0" w:rsidR="00C31126" w:rsidRDefault="00C31126" w:rsidP="00C31126"/>
    <w:p w14:paraId="0EE2747D" w14:textId="209B997B" w:rsidR="00C31126" w:rsidRDefault="00C31126" w:rsidP="00C31126"/>
    <w:p w14:paraId="0C5BD4C2" w14:textId="39FDDE7C" w:rsidR="00C31126" w:rsidRDefault="00C31126" w:rsidP="00C31126"/>
    <w:p w14:paraId="5B4D03E0" w14:textId="349A977F" w:rsidR="00C31126" w:rsidRDefault="00C31126" w:rsidP="00C31126"/>
    <w:p w14:paraId="29B2A4ED" w14:textId="456DDE01" w:rsidR="00C31126" w:rsidRDefault="00C31126" w:rsidP="00C31126"/>
    <w:p w14:paraId="22EAB843" w14:textId="77777777" w:rsidR="00C31126" w:rsidRPr="00C31126" w:rsidRDefault="00C31126" w:rsidP="00C31126"/>
    <w:p w14:paraId="734CA7B0" w14:textId="77777777" w:rsidR="008255B6" w:rsidRDefault="008255B6" w:rsidP="001116F6">
      <w:pPr>
        <w:pStyle w:val="Heading1"/>
      </w:pPr>
    </w:p>
    <w:p w14:paraId="43996FEE" w14:textId="77777777" w:rsidR="00AE037B" w:rsidRPr="00AE037B" w:rsidRDefault="00AE037B" w:rsidP="00AE037B">
      <w:pPr>
        <w:pStyle w:val="ListParagraph"/>
        <w:ind w:left="1440"/>
      </w:pPr>
    </w:p>
    <w:p w14:paraId="06A2E30D" w14:textId="77777777" w:rsidR="008255B6" w:rsidRDefault="008255B6" w:rsidP="001116F6">
      <w:pPr>
        <w:pStyle w:val="Heading1"/>
      </w:pPr>
    </w:p>
    <w:p w14:paraId="3C014EF4" w14:textId="77777777" w:rsidR="000E7839" w:rsidRDefault="000E7839">
      <w:pPr>
        <w:rPr>
          <w:noProof/>
        </w:rPr>
      </w:pPr>
      <w:bookmarkStart w:id="0" w:name="_Hlk51927684"/>
    </w:p>
    <w:p w14:paraId="340DFFE8" w14:textId="77777777" w:rsidR="000E7839" w:rsidRDefault="000E7839">
      <w:pPr>
        <w:rPr>
          <w:noProof/>
        </w:rPr>
      </w:pPr>
    </w:p>
    <w:bookmarkEnd w:id="0"/>
    <w:p w14:paraId="68BA7D02" w14:textId="45881673" w:rsidR="00522E0B" w:rsidRDefault="001116F6">
      <w:pPr>
        <w:rPr>
          <w:noProof/>
        </w:rPr>
      </w:pPr>
      <w:r w:rsidRPr="001116F6">
        <w:rPr>
          <w:noProof/>
        </w:rPr>
        <w:lastRenderedPageBreak/>
        <w:drawing>
          <wp:inline distT="0" distB="0" distL="0" distR="0" wp14:anchorId="3A8DD28C" wp14:editId="6E3A16C3">
            <wp:extent cx="5829935" cy="75418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35" cy="754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849E4" w14:textId="7EF7B160" w:rsidR="00E56593" w:rsidRDefault="00E56593">
      <w:pPr>
        <w:rPr>
          <w:noProof/>
        </w:rPr>
      </w:pPr>
    </w:p>
    <w:p w14:paraId="7F5CB252" w14:textId="2231FD23" w:rsidR="00E56593" w:rsidRDefault="00E56593">
      <w:pPr>
        <w:rPr>
          <w:noProof/>
        </w:rPr>
      </w:pPr>
    </w:p>
    <w:p w14:paraId="72C8D93D" w14:textId="1E42FBD6" w:rsidR="00E56593" w:rsidRDefault="00E56593">
      <w:pPr>
        <w:rPr>
          <w:noProof/>
        </w:rPr>
      </w:pPr>
    </w:p>
    <w:p w14:paraId="0AC41231" w14:textId="1EFAA64A" w:rsidR="00E56593" w:rsidRDefault="00E56593">
      <w:pPr>
        <w:rPr>
          <w:noProof/>
        </w:rPr>
      </w:pPr>
    </w:p>
    <w:p w14:paraId="40E79FA6" w14:textId="53A39B08" w:rsidR="00E56593" w:rsidRDefault="00E56593">
      <w:pPr>
        <w:rPr>
          <w:noProof/>
        </w:rPr>
      </w:pPr>
    </w:p>
    <w:sectPr w:rsidR="00E56593">
      <w:pgSz w:w="12240" w:h="15840"/>
      <w:pgMar w:top="792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9B586C" w14:textId="77777777" w:rsidR="00CD0D61" w:rsidRDefault="00CD0D61">
      <w:pPr>
        <w:spacing w:after="0" w:line="240" w:lineRule="auto"/>
      </w:pPr>
      <w:r>
        <w:separator/>
      </w:r>
    </w:p>
  </w:endnote>
  <w:endnote w:type="continuationSeparator" w:id="0">
    <w:p w14:paraId="567243A3" w14:textId="77777777" w:rsidR="00CD0D61" w:rsidRDefault="00CD0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C73055" w14:textId="77777777" w:rsidR="00CD0D61" w:rsidRDefault="00CD0D61">
      <w:pPr>
        <w:spacing w:after="0" w:line="240" w:lineRule="auto"/>
      </w:pPr>
      <w:r>
        <w:separator/>
      </w:r>
    </w:p>
  </w:footnote>
  <w:footnote w:type="continuationSeparator" w:id="0">
    <w:p w14:paraId="66B70289" w14:textId="77777777" w:rsidR="00CD0D61" w:rsidRDefault="00CD0D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753B96"/>
    <w:multiLevelType w:val="hybridMultilevel"/>
    <w:tmpl w:val="43B030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084711E"/>
    <w:multiLevelType w:val="hybridMultilevel"/>
    <w:tmpl w:val="9B4AF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2BD"/>
    <w:rsid w:val="000319A2"/>
    <w:rsid w:val="000511E6"/>
    <w:rsid w:val="00076CF4"/>
    <w:rsid w:val="0009655E"/>
    <w:rsid w:val="000E7839"/>
    <w:rsid w:val="001116F6"/>
    <w:rsid w:val="00151EB3"/>
    <w:rsid w:val="001674C7"/>
    <w:rsid w:val="001A0D29"/>
    <w:rsid w:val="002158C1"/>
    <w:rsid w:val="00260CCE"/>
    <w:rsid w:val="0027737B"/>
    <w:rsid w:val="002A3647"/>
    <w:rsid w:val="002B2EA5"/>
    <w:rsid w:val="0030785E"/>
    <w:rsid w:val="00386E52"/>
    <w:rsid w:val="003F4D4B"/>
    <w:rsid w:val="0040460F"/>
    <w:rsid w:val="00457F4F"/>
    <w:rsid w:val="004877D6"/>
    <w:rsid w:val="004D44C7"/>
    <w:rsid w:val="004D54A8"/>
    <w:rsid w:val="0052039C"/>
    <w:rsid w:val="00522E0B"/>
    <w:rsid w:val="00594E15"/>
    <w:rsid w:val="00595430"/>
    <w:rsid w:val="005C69DE"/>
    <w:rsid w:val="006378BF"/>
    <w:rsid w:val="007B0199"/>
    <w:rsid w:val="007D7AF6"/>
    <w:rsid w:val="008255B6"/>
    <w:rsid w:val="008956E6"/>
    <w:rsid w:val="008A1A92"/>
    <w:rsid w:val="0092120C"/>
    <w:rsid w:val="009A5DDA"/>
    <w:rsid w:val="00A752BD"/>
    <w:rsid w:val="00A82319"/>
    <w:rsid w:val="00AD1A83"/>
    <w:rsid w:val="00AE037B"/>
    <w:rsid w:val="00AF1B3E"/>
    <w:rsid w:val="00B22013"/>
    <w:rsid w:val="00B64E51"/>
    <w:rsid w:val="00B72E07"/>
    <w:rsid w:val="00C14FA9"/>
    <w:rsid w:val="00C31126"/>
    <w:rsid w:val="00C73C3F"/>
    <w:rsid w:val="00CD0D61"/>
    <w:rsid w:val="00D041C9"/>
    <w:rsid w:val="00D107B0"/>
    <w:rsid w:val="00D458DD"/>
    <w:rsid w:val="00D907A6"/>
    <w:rsid w:val="00DE47F6"/>
    <w:rsid w:val="00DE5ABC"/>
    <w:rsid w:val="00E501E6"/>
    <w:rsid w:val="00E56593"/>
    <w:rsid w:val="00E56BE4"/>
    <w:rsid w:val="00EB20B4"/>
    <w:rsid w:val="00EC6054"/>
    <w:rsid w:val="00F078FF"/>
    <w:rsid w:val="00FC6022"/>
    <w:rsid w:val="00FC7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30BE33"/>
  <w15:chartTrackingRefBased/>
  <w15:docId w15:val="{A9E0E984-136E-4025-9295-C3EC92BF0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8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AF4E12" w:themeColor="accent1" w:themeShade="BF"/>
      <w:sz w:val="24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AF4E12" w:themeColor="accent1" w:themeShade="BF"/>
      <w:sz w:val="24"/>
    </w:rPr>
  </w:style>
  <w:style w:type="paragraph" w:styleId="Heading3">
    <w:name w:val="heading 3"/>
    <w:basedOn w:val="Normal"/>
    <w:next w:val="Normal"/>
    <w:link w:val="Heading3Ch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F4E12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link w:val="TitleCh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b/>
      <w:bCs/>
      <w:caps/>
      <w:color w:val="AF4E12" w:themeColor="accent1" w:themeShade="BF"/>
      <w:sz w:val="24"/>
    </w:rPr>
  </w:style>
  <w:style w:type="paragraph" w:customStyle="1" w:styleId="BlockHeading">
    <w:name w:val="Block Heading"/>
    <w:basedOn w:val="Normal"/>
    <w:next w:val="BlockText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Caption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8"/>
    </w:rPr>
  </w:style>
  <w:style w:type="paragraph" w:styleId="BlockText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AF4E12" w:themeColor="accent1" w:themeShade="BF"/>
      <w:sz w:val="24"/>
    </w:rPr>
  </w:style>
  <w:style w:type="character" w:customStyle="1" w:styleId="Heading3Char">
    <w:name w:val="Heading 3 Char"/>
    <w:basedOn w:val="DefaultParagraphFont"/>
    <w:link w:val="Heading3"/>
    <w:uiPriority w:val="3"/>
    <w:rPr>
      <w:b/>
      <w:bCs/>
    </w:rPr>
  </w:style>
  <w:style w:type="paragraph" w:styleId="Quote">
    <w:name w:val="Quote"/>
    <w:basedOn w:val="Normal"/>
    <w:next w:val="Normal"/>
    <w:link w:val="QuoteChar"/>
    <w:uiPriority w:val="3"/>
    <w:qFormat/>
    <w:pPr>
      <w:pBdr>
        <w:top w:val="single" w:sz="6" w:space="4" w:color="AF4E12" w:themeColor="accent1" w:themeShade="BF"/>
        <w:bottom w:val="single" w:sz="6" w:space="4" w:color="AF4E12" w:themeColor="accent1" w:themeShade="BF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3"/>
    <w:rPr>
      <w:i/>
      <w:iCs/>
      <w:sz w:val="2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</w:rPr>
  </w:style>
  <w:style w:type="paragraph" w:customStyle="1" w:styleId="ContactInfo">
    <w:name w:val="Contact Info"/>
    <w:basedOn w:val="Normal"/>
    <w:uiPriority w:val="5"/>
    <w:qFormat/>
    <w:pPr>
      <w:spacing w:after="0"/>
    </w:pPr>
  </w:style>
  <w:style w:type="paragraph" w:customStyle="1" w:styleId="ContactHeading">
    <w:name w:val="Contact Heading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AF4E12" w:themeColor="accent1" w:themeShade="BF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after="160" w:line="240" w:lineRule="auto"/>
    </w:pPr>
    <w:rPr>
      <w:color w:val="auto"/>
      <w:kern w:val="0"/>
      <w:lang w:eastAsia="en-US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auto"/>
      <w:kern w:val="0"/>
      <w:lang w:eastAsia="en-US"/>
      <w14:ligatures w14:val="none"/>
    </w:rPr>
  </w:style>
  <w:style w:type="paragraph" w:customStyle="1" w:styleId="Organization">
    <w:name w:val="Organization"/>
    <w:basedOn w:val="Normal"/>
    <w:uiPriority w:val="7"/>
    <w:qFormat/>
    <w:pPr>
      <w:spacing w:after="0"/>
    </w:pPr>
    <w:rPr>
      <w:rFonts w:asciiTheme="majorHAnsi" w:eastAsiaTheme="majorEastAsia" w:hAnsiTheme="majorHAnsi" w:cstheme="majorBidi"/>
      <w:b/>
      <w:bCs/>
      <w:caps/>
      <w:color w:val="AF4E12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AF4E12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AF4E1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AF4E12" w:themeColor="accent1" w:themeShade="BF"/>
        <w:bottom w:val="single" w:sz="4" w:space="10" w:color="AF4E12" w:themeColor="accent1" w:themeShade="BF"/>
      </w:pBdr>
      <w:spacing w:before="360" w:after="360"/>
      <w:ind w:left="864" w:right="864"/>
      <w:jc w:val="center"/>
    </w:pPr>
    <w:rPr>
      <w:i/>
      <w:iCs/>
      <w:color w:val="AF4E1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AF4E12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AF4E12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Bold">
    <w:name w:val="Contact Info Bold"/>
    <w:basedOn w:val="Normal"/>
    <w:uiPriority w:val="6"/>
    <w:qFormat/>
    <w:pPr>
      <w:spacing w:after="0"/>
    </w:pPr>
    <w:rPr>
      <w:b/>
      <w:noProof/>
    </w:rPr>
  </w:style>
  <w:style w:type="paragraph" w:styleId="ListParagraph">
    <w:name w:val="List Paragraph"/>
    <w:basedOn w:val="Normal"/>
    <w:uiPriority w:val="34"/>
    <w:unhideWhenUsed/>
    <w:qFormat/>
    <w:rsid w:val="00DE5AB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22E0B"/>
    <w:rPr>
      <w:color w:val="3E84A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E0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22E0B"/>
    <w:rPr>
      <w:color w:val="784869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86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1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1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2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8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2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3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8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9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0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7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7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2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8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7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99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1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2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4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krLPX_xEOys&amp;feature=youtu.b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cdc.gov/coronavirus/2019-ncov/daily-life-coping/holidays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macclain\AppData\Roaming\Microsoft\Templates\Company%20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19B648CE3B243319D037EC9974D0E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2C5BBB-A4FB-4357-B6AB-A33AC842EAC9}"/>
      </w:docPartPr>
      <w:docPartBody>
        <w:p w:rsidR="00C62DB7" w:rsidRDefault="008457D4">
          <w:pPr>
            <w:pStyle w:val="819B648CE3B243319D037EC9974D0ED7"/>
          </w:pPr>
          <w:r>
            <w:t>Tap here to add a caption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7D4"/>
    <w:rsid w:val="00080C60"/>
    <w:rsid w:val="00146FA4"/>
    <w:rsid w:val="00404C29"/>
    <w:rsid w:val="00565713"/>
    <w:rsid w:val="006325EE"/>
    <w:rsid w:val="007C557B"/>
    <w:rsid w:val="008457D4"/>
    <w:rsid w:val="00852C6F"/>
    <w:rsid w:val="008721B3"/>
    <w:rsid w:val="00994EF9"/>
    <w:rsid w:val="009E5A90"/>
    <w:rsid w:val="00C62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819B648CE3B243319D037EC9974D0ED7">
    <w:name w:val="819B648CE3B243319D037EC9974D0E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Company Newsletter</Template>
  <TotalTime>1</TotalTime>
  <Pages>4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Betha MacClain</dc:creator>
  <cp:keywords/>
  <cp:lastModifiedBy>Stephen Owens</cp:lastModifiedBy>
  <cp:revision>2</cp:revision>
  <cp:lastPrinted>2012-08-02T20:18:00Z</cp:lastPrinted>
  <dcterms:created xsi:type="dcterms:W3CDTF">2020-12-18T20:18:00Z</dcterms:created>
  <dcterms:modified xsi:type="dcterms:W3CDTF">2020-12-18T20:18:00Z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TC032000969991</vt:lpwstr>
  </property>
</Properties>
</file>